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F3CB" w14:textId="77777777" w:rsidR="000037AE" w:rsidRPr="000037AE" w:rsidRDefault="000037AE" w:rsidP="000037AE">
      <w:pPr>
        <w:rPr>
          <w:rFonts w:ascii="Georgia" w:hAnsi="Georgia"/>
          <w:b/>
          <w:bCs/>
        </w:rPr>
      </w:pPr>
      <w:r w:rsidRPr="000037AE">
        <w:rPr>
          <w:rFonts w:ascii="Georgia" w:hAnsi="Georgia"/>
          <w:b/>
          <w:bCs/>
        </w:rPr>
        <w:t xml:space="preserve">Smoking is an independent risk factor for 90-day readmission and reoperation following posterior cervical decompression and </w:t>
      </w:r>
      <w:proofErr w:type="gramStart"/>
      <w:r w:rsidRPr="000037AE">
        <w:rPr>
          <w:rFonts w:ascii="Georgia" w:hAnsi="Georgia"/>
          <w:b/>
          <w:bCs/>
        </w:rPr>
        <w:t>fusion</w:t>
      </w:r>
      <w:proofErr w:type="gramEnd"/>
    </w:p>
    <w:p w14:paraId="74862C4D" w14:textId="77777777" w:rsidR="000037AE" w:rsidRPr="000037AE" w:rsidRDefault="000037AE" w:rsidP="000037AE">
      <w:pPr>
        <w:rPr>
          <w:rFonts w:ascii="Georgia" w:hAnsi="Georgia"/>
          <w:b/>
          <w:bCs/>
        </w:rPr>
      </w:pPr>
      <w:r w:rsidRPr="000037AE">
        <w:rPr>
          <w:rFonts w:ascii="Georgia" w:hAnsi="Georgia"/>
          <w:b/>
          <w:bCs/>
        </w:rPr>
        <w:t>ABSTRACT</w:t>
      </w:r>
    </w:p>
    <w:p w14:paraId="5A5E7025" w14:textId="77777777" w:rsidR="000037AE" w:rsidRPr="000037AE" w:rsidRDefault="000037AE" w:rsidP="000037AE">
      <w:pPr>
        <w:rPr>
          <w:rFonts w:ascii="Georgia" w:hAnsi="Georgia"/>
        </w:rPr>
      </w:pPr>
      <w:r w:rsidRPr="000037AE">
        <w:rPr>
          <w:rFonts w:ascii="Georgia" w:hAnsi="Georgia"/>
          <w:b/>
          <w:bCs/>
        </w:rPr>
        <w:t>Background</w:t>
      </w:r>
      <w:r w:rsidRPr="000037AE">
        <w:rPr>
          <w:rFonts w:ascii="Georgia" w:hAnsi="Georgia"/>
        </w:rPr>
        <w:t>: Posterior cervical decompression and fusion (PCF) is a common procedure used to treat various cervical spine pathologies, but the 90-day outcomes following PCF surgery continue to be incompletely defined.</w:t>
      </w:r>
    </w:p>
    <w:p w14:paraId="7401241D" w14:textId="77777777" w:rsidR="000037AE" w:rsidRPr="000037AE" w:rsidRDefault="000037AE" w:rsidP="000037AE">
      <w:pPr>
        <w:rPr>
          <w:rFonts w:ascii="Georgia" w:hAnsi="Georgia"/>
        </w:rPr>
      </w:pPr>
      <w:r w:rsidRPr="000037AE">
        <w:rPr>
          <w:rFonts w:ascii="Georgia" w:hAnsi="Georgia"/>
          <w:b/>
          <w:bCs/>
        </w:rPr>
        <w:t>Objective</w:t>
      </w:r>
      <w:r w:rsidRPr="000037AE">
        <w:rPr>
          <w:rFonts w:ascii="Georgia" w:hAnsi="Georgia"/>
        </w:rPr>
        <w:t>: This retrospective cohort study aims to identify risk factors associated with 90-day readmission and reoperation following PCF surgery.</w:t>
      </w:r>
    </w:p>
    <w:p w14:paraId="6AD36338" w14:textId="77777777" w:rsidR="000037AE" w:rsidRPr="000037AE" w:rsidRDefault="000037AE" w:rsidP="000037AE">
      <w:pPr>
        <w:rPr>
          <w:rFonts w:ascii="Georgia" w:hAnsi="Georgia"/>
        </w:rPr>
      </w:pPr>
      <w:r w:rsidRPr="000037AE">
        <w:rPr>
          <w:rFonts w:ascii="Georgia" w:hAnsi="Georgia"/>
          <w:b/>
          <w:bCs/>
        </w:rPr>
        <w:t>Methods</w:t>
      </w:r>
      <w:r w:rsidRPr="000037AE">
        <w:rPr>
          <w:rFonts w:ascii="Georgia" w:hAnsi="Georgia"/>
        </w:rPr>
        <w:t>: Adults undergoing PCF from 2012 through 2020 were identified. Demographic and radiographic data, surgical characteristics, and 90-day outcomes were collected. Univariate analysis was performed using Student’s t-test, chi square, and Fisher exact tests as appropriate. Multivariable logistic regression models with lasso penalty were used to analyze various risk factors.</w:t>
      </w:r>
    </w:p>
    <w:p w14:paraId="4A9250C2" w14:textId="77777777" w:rsidR="000037AE" w:rsidRPr="000037AE" w:rsidRDefault="000037AE" w:rsidP="000037AE">
      <w:pPr>
        <w:rPr>
          <w:rFonts w:ascii="Georgia" w:hAnsi="Georgia"/>
        </w:rPr>
      </w:pPr>
      <w:r w:rsidRPr="000037AE">
        <w:rPr>
          <w:rFonts w:ascii="Georgia" w:hAnsi="Georgia"/>
          <w:b/>
          <w:bCs/>
        </w:rPr>
        <w:t>Results</w:t>
      </w:r>
      <w:r w:rsidRPr="000037AE">
        <w:rPr>
          <w:rFonts w:ascii="Georgia" w:hAnsi="Georgia"/>
        </w:rPr>
        <w:t>: A total of 259 patients were included. The 90-day readmission and reoperation rates were 9.3% and 4.6%, respectively. The most common reason for readmission was surgical site infection (33.3%) followed by new neurologic deficits (16.7%). Patients who smoked tobacco had three-fold greater odds of readmission compared to nonsmokers (OR: 3.48; 95% CI 1.87-6.67; p=.0001). Likewise, the most common reason for reoperation was surgical site infection (33.3%) followed by seroma and implant failure (25.0% each). Smoking was also an independent risk factor for reoperation, associated with nearly fourfold greater odds of return to the operating room (OR: 3.53; 95% CI 1.53-8.57; p=.003).</w:t>
      </w:r>
    </w:p>
    <w:p w14:paraId="72301968" w14:textId="1338AE08" w:rsidR="000037AE" w:rsidRPr="000037AE" w:rsidRDefault="000037AE" w:rsidP="000037AE">
      <w:pPr>
        <w:rPr>
          <w:rFonts w:ascii="Georgia" w:hAnsi="Georgia"/>
        </w:rPr>
      </w:pPr>
      <w:r w:rsidRPr="000037AE">
        <w:rPr>
          <w:rFonts w:ascii="Georgia" w:hAnsi="Georgia"/>
          <w:b/>
          <w:bCs/>
        </w:rPr>
        <w:t>Conclusion</w:t>
      </w:r>
      <w:r w:rsidRPr="000037AE">
        <w:rPr>
          <w:rFonts w:ascii="Georgia" w:hAnsi="Georgia"/>
        </w:rPr>
        <w:t>: Smoking is a significant predictor of 90-day readmission and reoperation in patients undergoing PCF surgery. Smoking cessation should be strongly considered preoperatively in elective PCF cases to minimize the risk of 90-day readmission and reoperation.</w:t>
      </w:r>
    </w:p>
    <w:p w14:paraId="3A4BB207" w14:textId="77777777" w:rsidR="007C0C86" w:rsidRPr="000037AE" w:rsidRDefault="007C0C86">
      <w:pPr>
        <w:rPr>
          <w:rFonts w:ascii="Georgia" w:hAnsi="Georgia"/>
        </w:rPr>
      </w:pPr>
    </w:p>
    <w:sectPr w:rsidR="007C0C86" w:rsidRPr="0000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AE"/>
    <w:rsid w:val="000037AE"/>
    <w:rsid w:val="007C0C86"/>
    <w:rsid w:val="00E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98D3"/>
  <w15:chartTrackingRefBased/>
  <w15:docId w15:val="{077F2A7F-E0B5-4ACE-8857-9D6739D9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>UCSF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Will, Sari</dc:creator>
  <cp:keywords/>
  <dc:description/>
  <cp:lastModifiedBy>Will, Sari</cp:lastModifiedBy>
  <cp:revision>1</cp:revision>
  <dcterms:created xsi:type="dcterms:W3CDTF">2024-04-02T16:55:00Z</dcterms:created>
  <dcterms:modified xsi:type="dcterms:W3CDTF">2024-04-02T16:57:00Z</dcterms:modified>
</cp:coreProperties>
</file>